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宋体" w:eastAsia="黑体"/>
          <w:b/>
          <w:bCs/>
          <w:sz w:val="40"/>
          <w:szCs w:val="40"/>
        </w:rPr>
      </w:pPr>
      <w:r>
        <w:rPr>
          <w:rFonts w:hint="eastAsia" w:ascii="黑体" w:hAnsi="宋体" w:eastAsia="黑体"/>
          <w:b/>
          <w:bCs/>
          <w:sz w:val="40"/>
          <w:szCs w:val="40"/>
          <w:lang w:eastAsia="zh-CN"/>
        </w:rPr>
        <w:t>宋文婷</w:t>
      </w:r>
      <w:r>
        <w:rPr>
          <w:rFonts w:hint="eastAsia" w:ascii="黑体" w:hAnsi="宋体" w:eastAsia="黑体"/>
          <w:b/>
          <w:bCs/>
          <w:sz w:val="40"/>
          <w:szCs w:val="40"/>
        </w:rPr>
        <w:t>同志申报</w:t>
      </w:r>
      <w:r>
        <w:rPr>
          <w:rFonts w:ascii="黑体" w:hAnsi="宋体" w:eastAsia="黑体"/>
          <w:b/>
          <w:bCs/>
          <w:sz w:val="40"/>
          <w:szCs w:val="40"/>
        </w:rPr>
        <w:t>2023</w:t>
      </w:r>
      <w:r>
        <w:rPr>
          <w:rFonts w:hint="eastAsia" w:ascii="黑体" w:hAnsi="宋体" w:eastAsia="黑体"/>
          <w:b/>
          <w:bCs/>
          <w:sz w:val="40"/>
          <w:szCs w:val="40"/>
        </w:rPr>
        <w:t>年机械工程师的公示</w:t>
      </w:r>
    </w:p>
    <w:p>
      <w:pPr>
        <w:snapToGrid w:val="0"/>
        <w:spacing w:line="312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eastAsia="zh-CN"/>
        </w:rPr>
        <w:t>宋文婷</w:t>
      </w:r>
      <w:r>
        <w:rPr>
          <w:rFonts w:hint="eastAsia" w:ascii="仿宋_GB2312" w:eastAsia="仿宋_GB2312"/>
          <w:sz w:val="24"/>
        </w:rPr>
        <w:t>同志201</w:t>
      </w:r>
      <w:r>
        <w:rPr>
          <w:rFonts w:ascii="仿宋_GB2312" w:eastAsia="仿宋_GB2312"/>
          <w:sz w:val="24"/>
        </w:rPr>
        <w:t>7</w:t>
      </w:r>
      <w:r>
        <w:rPr>
          <w:rFonts w:hint="eastAsia" w:ascii="仿宋_GB2312" w:eastAsia="仿宋_GB2312"/>
          <w:sz w:val="24"/>
        </w:rPr>
        <w:t>年0</w:t>
      </w:r>
      <w:r>
        <w:rPr>
          <w:rFonts w:ascii="仿宋_GB2312" w:eastAsia="仿宋_GB2312"/>
          <w:sz w:val="24"/>
        </w:rPr>
        <w:t>6</w:t>
      </w:r>
      <w:r>
        <w:rPr>
          <w:rFonts w:hint="eastAsia" w:ascii="仿宋_GB2312" w:eastAsia="仿宋_GB2312"/>
          <w:sz w:val="24"/>
        </w:rPr>
        <w:t>月毕业于</w:t>
      </w:r>
      <w:r>
        <w:rPr>
          <w:rFonts w:hint="eastAsia" w:ascii="仿宋_GB2312" w:eastAsia="仿宋_GB2312"/>
          <w:sz w:val="24"/>
          <w:lang w:eastAsia="zh-CN"/>
        </w:rPr>
        <w:t>武汉理工大学材料科学与工程</w:t>
      </w:r>
      <w:r>
        <w:rPr>
          <w:rFonts w:hint="eastAsia" w:ascii="仿宋_GB2312" w:eastAsia="仿宋_GB2312"/>
          <w:sz w:val="24"/>
        </w:rPr>
        <w:t>专业，并获得工学学士学位。201</w:t>
      </w:r>
      <w:r>
        <w:rPr>
          <w:rFonts w:ascii="仿宋_GB2312" w:eastAsia="仿宋_GB2312"/>
          <w:sz w:val="24"/>
        </w:rPr>
        <w:t>7</w:t>
      </w:r>
      <w:r>
        <w:rPr>
          <w:rFonts w:hint="eastAsia" w:ascii="仿宋_GB2312" w:eastAsia="仿宋_GB2312"/>
          <w:sz w:val="24"/>
        </w:rPr>
        <w:t>年0</w:t>
      </w:r>
      <w:r>
        <w:rPr>
          <w:rFonts w:ascii="仿宋_GB2312" w:eastAsia="仿宋_GB2312"/>
          <w:sz w:val="24"/>
        </w:rPr>
        <w:t>8</w:t>
      </w:r>
      <w:r>
        <w:rPr>
          <w:rFonts w:hint="eastAsia" w:ascii="仿宋_GB2312" w:eastAsia="仿宋_GB2312"/>
          <w:sz w:val="24"/>
        </w:rPr>
        <w:t>月参加工作，201</w:t>
      </w:r>
      <w:r>
        <w:rPr>
          <w:rFonts w:ascii="仿宋_GB2312" w:eastAsia="仿宋_GB2312"/>
          <w:sz w:val="24"/>
        </w:rPr>
        <w:t>8</w:t>
      </w:r>
      <w:r>
        <w:rPr>
          <w:rFonts w:hint="eastAsia" w:ascii="仿宋_GB2312" w:eastAsia="仿宋_GB2312"/>
          <w:sz w:val="24"/>
        </w:rPr>
        <w:t>年1</w:t>
      </w:r>
      <w:r>
        <w:rPr>
          <w:rFonts w:ascii="仿宋_GB2312" w:eastAsia="仿宋_GB2312"/>
          <w:sz w:val="24"/>
        </w:rPr>
        <w:t>0</w:t>
      </w:r>
      <w:r>
        <w:rPr>
          <w:rFonts w:hint="eastAsia" w:ascii="仿宋_GB2312" w:eastAsia="仿宋_GB2312"/>
          <w:sz w:val="24"/>
        </w:rPr>
        <w:t>月任助理工程师。该同志自任职以来，主要从事汽车整车</w:t>
      </w:r>
      <w:r>
        <w:rPr>
          <w:rFonts w:hint="eastAsia" w:ascii="仿宋_GB2312" w:eastAsia="仿宋_GB2312"/>
          <w:sz w:val="24"/>
          <w:lang w:eastAsia="zh-CN"/>
        </w:rPr>
        <w:t>强化腐蚀</w:t>
      </w:r>
      <w:r>
        <w:rPr>
          <w:rFonts w:hint="eastAsia" w:ascii="仿宋_GB2312" w:eastAsia="仿宋_GB2312"/>
          <w:sz w:val="24"/>
        </w:rPr>
        <w:t>试验，成绩显著，具体情况如下：</w:t>
      </w:r>
    </w:p>
    <w:p>
      <w:pPr>
        <w:snapToGrid w:val="0"/>
        <w:spacing w:line="312" w:lineRule="auto"/>
        <w:ind w:left="61" w:leftChars="29"/>
        <w:jc w:val="left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一、技术工作经历</w:t>
      </w:r>
    </w:p>
    <w:p>
      <w:pPr>
        <w:snapToGrid w:val="0"/>
        <w:spacing w:line="312" w:lineRule="auto"/>
        <w:ind w:firstLine="360" w:firstLine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201</w:t>
      </w:r>
      <w:r>
        <w:rPr>
          <w:rFonts w:ascii="仿宋_GB2312" w:eastAsia="仿宋_GB2312"/>
          <w:sz w:val="24"/>
        </w:rPr>
        <w:t>7</w:t>
      </w:r>
      <w:r>
        <w:rPr>
          <w:rFonts w:hint="eastAsia" w:ascii="仿宋_GB2312" w:eastAsia="仿宋_GB2312"/>
          <w:sz w:val="24"/>
        </w:rPr>
        <w:t>年0</w:t>
      </w:r>
      <w:r>
        <w:rPr>
          <w:rFonts w:ascii="仿宋_GB2312" w:eastAsia="仿宋_GB2312"/>
          <w:sz w:val="24"/>
        </w:rPr>
        <w:t>8</w:t>
      </w:r>
      <w:r>
        <w:rPr>
          <w:rFonts w:hint="eastAsia" w:ascii="仿宋_GB2312" w:eastAsia="仿宋_GB2312"/>
          <w:sz w:val="24"/>
        </w:rPr>
        <w:t>月-至今，一直从事汽车产品</w:t>
      </w:r>
      <w:r>
        <w:rPr>
          <w:rFonts w:hint="eastAsia" w:ascii="仿宋_GB2312" w:eastAsia="仿宋_GB2312"/>
          <w:sz w:val="24"/>
          <w:lang w:eastAsia="zh-CN"/>
        </w:rPr>
        <w:t>整车强化腐蚀</w:t>
      </w:r>
      <w:r>
        <w:rPr>
          <w:rFonts w:hint="eastAsia" w:ascii="仿宋_GB2312" w:eastAsia="仿宋_GB2312"/>
          <w:sz w:val="24"/>
        </w:rPr>
        <w:t>试验试验工作，能够独立完成相关试验工作。</w:t>
      </w:r>
    </w:p>
    <w:p>
      <w:pPr>
        <w:spacing w:line="312" w:lineRule="auto"/>
        <w:ind w:left="61" w:leftChars="29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二、业绩成果</w:t>
      </w:r>
    </w:p>
    <w:p>
      <w:pPr>
        <w:spacing w:line="312" w:lineRule="auto"/>
        <w:ind w:firstLine="360" w:firstLine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1） 总计完成</w:t>
      </w:r>
      <w:r>
        <w:rPr>
          <w:rFonts w:hint="eastAsia" w:ascii="仿宋_GB2312" w:eastAsia="仿宋_GB2312"/>
          <w:sz w:val="24"/>
          <w:lang w:eastAsia="zh-CN"/>
        </w:rPr>
        <w:t>超</w:t>
      </w:r>
      <w:r>
        <w:rPr>
          <w:rFonts w:hint="eastAsia" w:ascii="仿宋_GB2312" w:eastAsia="仿宋_GB2312"/>
          <w:sz w:val="24"/>
          <w:lang w:val="en-US" w:eastAsia="zh-CN"/>
        </w:rPr>
        <w:t>250</w:t>
      </w:r>
      <w:r>
        <w:rPr>
          <w:rFonts w:hint="eastAsia" w:ascii="仿宋_GB2312" w:eastAsia="仿宋_GB2312"/>
          <w:sz w:val="24"/>
          <w:lang w:eastAsia="zh-CN"/>
        </w:rPr>
        <w:t>次整车腐蚀</w:t>
      </w:r>
      <w:r>
        <w:rPr>
          <w:rFonts w:hint="eastAsia" w:ascii="仿宋_GB2312" w:eastAsia="仿宋_GB2312"/>
          <w:sz w:val="24"/>
        </w:rPr>
        <w:t>试验检测任务，并出具试验报告；</w:t>
      </w:r>
    </w:p>
    <w:p>
      <w:pPr>
        <w:spacing w:line="312" w:lineRule="auto"/>
        <w:ind w:firstLine="360" w:firstLineChars="15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 xml:space="preserve">2） </w:t>
      </w:r>
      <w:r>
        <w:rPr>
          <w:rFonts w:hint="eastAsia" w:ascii="仿宋_GB2312" w:eastAsia="仿宋_GB2312"/>
          <w:sz w:val="24"/>
          <w:lang w:eastAsia="zh-CN"/>
        </w:rPr>
        <w:t>负责《全国典型腐蚀环境调研》课题；</w:t>
      </w:r>
    </w:p>
    <w:p>
      <w:pPr>
        <w:spacing w:line="312" w:lineRule="auto"/>
        <w:ind w:firstLine="360" w:firstLineChars="150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3） 参与制定《乘用车整车强化腐蚀试验评价准则》课题研究工作。</w:t>
      </w:r>
    </w:p>
    <w:p>
      <w:pPr>
        <w:spacing w:line="312" w:lineRule="auto"/>
        <w:ind w:left="61" w:leftChars="29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三、著作、论文及主要技术报告</w:t>
      </w:r>
    </w:p>
    <w:p>
      <w:pPr>
        <w:spacing w:line="312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1） </w:t>
      </w:r>
      <w:r>
        <w:rPr>
          <w:rFonts w:hint="eastAsia" w:ascii="仿宋_GB2312" w:hAnsi="宋体" w:eastAsia="仿宋_GB2312"/>
          <w:sz w:val="24"/>
        </w:rPr>
        <w:t>论文《</w:t>
      </w:r>
      <w:r>
        <w:rPr>
          <w:rFonts w:hint="eastAsia" w:ascii="仿宋_GB2312" w:hAnsi="宋体" w:eastAsia="仿宋_GB2312"/>
          <w:sz w:val="24"/>
          <w:lang w:eastAsia="zh-CN"/>
        </w:rPr>
        <w:t>底盘含盐路面工况探讨</w:t>
      </w:r>
      <w:r>
        <w:rPr>
          <w:rFonts w:hint="eastAsia" w:ascii="仿宋_GB2312" w:hAnsi="宋体" w:eastAsia="仿宋_GB2312"/>
          <w:sz w:val="24"/>
        </w:rPr>
        <w:t>》刊登于中国汽车工程学会试验评价分会（筹）20</w:t>
      </w:r>
      <w:r>
        <w:rPr>
          <w:rFonts w:hint="eastAsia" w:ascii="仿宋_GB2312" w:hAnsi="宋体" w:eastAsia="仿宋_GB2312"/>
          <w:sz w:val="24"/>
          <w:lang w:val="en-US" w:eastAsia="zh-CN"/>
        </w:rPr>
        <w:t>22</w:t>
      </w:r>
      <w:r>
        <w:rPr>
          <w:rFonts w:hint="eastAsia" w:ascii="仿宋_GB2312" w:hAnsi="宋体" w:eastAsia="仿宋_GB2312"/>
          <w:sz w:val="24"/>
        </w:rPr>
        <w:t>年年会论文集；</w:t>
      </w:r>
    </w:p>
    <w:p>
      <w:pPr>
        <w:spacing w:line="312" w:lineRule="auto"/>
        <w:ind w:firstLine="480" w:firstLineChars="200"/>
        <w:rPr>
          <w:rFonts w:hint="eastAsia" w:ascii="仿宋_GB2312" w:hAnsi="宋体" w:eastAsia="仿宋_GB2312"/>
          <w:sz w:val="24"/>
          <w:lang w:eastAsia="zh-CN"/>
        </w:rPr>
      </w:pP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 xml:space="preserve">） </w:t>
      </w:r>
      <w:r>
        <w:rPr>
          <w:rFonts w:hint="eastAsia" w:ascii="仿宋_GB2312" w:hAnsi="宋体" w:eastAsia="仿宋_GB2312"/>
          <w:sz w:val="24"/>
        </w:rPr>
        <w:t>技术报告《</w:t>
      </w:r>
      <w:r>
        <w:rPr>
          <w:rFonts w:hint="eastAsia" w:ascii="仿宋_GB2312" w:hAnsi="宋体" w:eastAsia="仿宋_GB2312"/>
          <w:sz w:val="24"/>
          <w:lang w:eastAsia="zh-CN"/>
        </w:rPr>
        <w:t>六款新车挑战</w:t>
      </w:r>
      <w:r>
        <w:rPr>
          <w:rFonts w:hint="eastAsia" w:ascii="仿宋_GB2312" w:hAnsi="宋体" w:eastAsia="仿宋_GB2312"/>
          <w:sz w:val="24"/>
          <w:lang w:val="en-US" w:eastAsia="zh-CN"/>
        </w:rPr>
        <w:t>CA-CAP规则</w:t>
      </w:r>
      <w:r>
        <w:rPr>
          <w:rFonts w:hint="eastAsia" w:ascii="仿宋_GB2312" w:hAnsi="宋体" w:eastAsia="仿宋_GB2312"/>
          <w:sz w:val="24"/>
        </w:rPr>
        <w:t>》刊登于国家市场监督管理总局主管的部级期刊《消费指南》，202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>.0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 xml:space="preserve"> 总第</w:t>
      </w:r>
      <w:r>
        <w:rPr>
          <w:rFonts w:hint="eastAsia" w:ascii="仿宋_GB2312" w:hAnsi="宋体" w:eastAsia="仿宋_GB2312"/>
          <w:sz w:val="24"/>
          <w:lang w:val="en-US" w:eastAsia="zh-CN"/>
        </w:rPr>
        <w:t>271</w:t>
      </w:r>
      <w:r>
        <w:rPr>
          <w:rFonts w:hint="eastAsia" w:ascii="仿宋_GB2312" w:hAnsi="宋体" w:eastAsia="仿宋_GB2312"/>
          <w:sz w:val="24"/>
        </w:rPr>
        <w:t>期</w:t>
      </w:r>
      <w:r>
        <w:rPr>
          <w:rFonts w:hint="eastAsia" w:ascii="仿宋_GB2312" w:hAnsi="宋体" w:eastAsia="仿宋_GB2312"/>
          <w:sz w:val="24"/>
          <w:lang w:eastAsia="zh-CN"/>
        </w:rPr>
        <w:t>。</w:t>
      </w:r>
    </w:p>
    <w:p>
      <w:pPr>
        <w:spacing w:line="312" w:lineRule="auto"/>
        <w:ind w:left="61" w:leftChars="29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四、专利</w:t>
      </w:r>
      <w:bookmarkStart w:id="0" w:name="_GoBack"/>
      <w:bookmarkEnd w:id="0"/>
    </w:p>
    <w:p>
      <w:pPr>
        <w:spacing w:line="312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1） </w:t>
      </w:r>
      <w:r>
        <w:rPr>
          <w:rFonts w:hint="eastAsia" w:ascii="仿宋_GB2312" w:hAnsi="宋体" w:eastAsia="仿宋_GB2312"/>
          <w:sz w:val="24"/>
        </w:rPr>
        <w:t>申请发明专利——一种拆解腐蚀试验车焊点的手电钻辅助可伸缩式抵肩工具；</w:t>
      </w:r>
    </w:p>
    <w:p>
      <w:pPr>
        <w:spacing w:line="312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2）申请</w:t>
      </w:r>
      <w:r>
        <w:rPr>
          <w:rFonts w:hint="eastAsia" w:ascii="仿宋_GB2312" w:hAnsi="宋体" w:eastAsia="仿宋_GB2312"/>
          <w:sz w:val="24"/>
          <w:lang w:eastAsia="zh-CN"/>
        </w:rPr>
        <w:t>发明</w:t>
      </w:r>
      <w:r>
        <w:rPr>
          <w:rFonts w:hint="eastAsia" w:ascii="仿宋_GB2312" w:hAnsi="宋体" w:eastAsia="仿宋_GB2312"/>
          <w:sz w:val="24"/>
        </w:rPr>
        <w:t>专利——一种快速切换不同浓度盐水的试验道路设施。</w:t>
      </w:r>
    </w:p>
    <w:p>
      <w:pPr>
        <w:snapToGrid w:val="0"/>
        <w:spacing w:line="312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该同志具有坚实的理论和技术知识、丰富的工作经验和较强的业务组织能力。拟推荐</w:t>
      </w:r>
      <w:r>
        <w:rPr>
          <w:rFonts w:hint="eastAsia" w:ascii="仿宋_GB2312" w:hAnsi="宋体" w:eastAsia="仿宋_GB2312"/>
          <w:sz w:val="24"/>
          <w:lang w:eastAsia="zh-CN"/>
        </w:rPr>
        <w:t>宋文婷</w:t>
      </w:r>
      <w:r>
        <w:rPr>
          <w:rFonts w:hint="eastAsia" w:ascii="仿宋_GB2312" w:hAnsi="宋体" w:eastAsia="仿宋_GB2312"/>
          <w:sz w:val="24"/>
        </w:rPr>
        <w:t>同志参评</w:t>
      </w:r>
      <w:r>
        <w:rPr>
          <w:rFonts w:hint="eastAsia" w:ascii="仿宋_GB2312" w:hAnsi="宋体" w:eastAsia="仿宋_GB2312"/>
          <w:sz w:val="24"/>
          <w:lang w:eastAsia="zh-CN"/>
        </w:rPr>
        <w:t>机械</w:t>
      </w:r>
      <w:r>
        <w:rPr>
          <w:rFonts w:hint="eastAsia" w:ascii="仿宋_GB2312" w:hAnsi="宋体" w:eastAsia="仿宋_GB2312"/>
          <w:sz w:val="24"/>
        </w:rPr>
        <w:t>中级工程师。</w:t>
      </w:r>
    </w:p>
    <w:p>
      <w:pPr>
        <w:widowControl/>
        <w:snapToGrid w:val="0"/>
        <w:spacing w:line="312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为进一步增强工作透明度，保证申报工作公正合理，决定自20</w:t>
      </w:r>
      <w:r>
        <w:rPr>
          <w:rFonts w:ascii="仿宋_GB2312" w:hAnsi="宋体" w:eastAsia="仿宋_GB2312" w:cs="宋体"/>
          <w:kern w:val="0"/>
          <w:sz w:val="24"/>
        </w:rPr>
        <w:t>23</w:t>
      </w:r>
      <w:r>
        <w:rPr>
          <w:rFonts w:hint="eastAsia" w:ascii="仿宋_GB2312" w:hAnsi="宋体" w:eastAsia="仿宋_GB2312" w:cs="宋体"/>
          <w:kern w:val="0"/>
          <w:sz w:val="24"/>
        </w:rPr>
        <w:t>年</w:t>
      </w:r>
      <w:r>
        <w:rPr>
          <w:rFonts w:ascii="仿宋_GB2312" w:hAnsi="宋体" w:eastAsia="仿宋_GB2312" w:cs="宋体"/>
          <w:kern w:val="0"/>
          <w:sz w:val="24"/>
        </w:rPr>
        <w:t>8</w:t>
      </w:r>
      <w:r>
        <w:rPr>
          <w:rFonts w:hint="eastAsia" w:ascii="仿宋_GB2312" w:hAnsi="宋体" w:eastAsia="仿宋_GB2312" w:cs="宋体"/>
          <w:kern w:val="0"/>
          <w:sz w:val="24"/>
        </w:rPr>
        <w:t>月</w:t>
      </w:r>
      <w:r>
        <w:rPr>
          <w:rFonts w:ascii="仿宋_GB2312" w:hAnsi="宋体" w:eastAsia="仿宋_GB2312" w:cs="宋体"/>
          <w:kern w:val="0"/>
          <w:sz w:val="24"/>
        </w:rPr>
        <w:t>22</w:t>
      </w:r>
      <w:r>
        <w:rPr>
          <w:rFonts w:hint="eastAsia" w:ascii="仿宋_GB2312" w:hAnsi="宋体" w:eastAsia="仿宋_GB2312" w:cs="宋体"/>
          <w:kern w:val="0"/>
          <w:sz w:val="24"/>
        </w:rPr>
        <w:t>日至</w:t>
      </w:r>
      <w:r>
        <w:rPr>
          <w:rFonts w:ascii="仿宋_GB2312" w:hAnsi="宋体" w:eastAsia="仿宋_GB2312" w:cs="宋体"/>
          <w:kern w:val="0"/>
          <w:sz w:val="24"/>
        </w:rPr>
        <w:t>8</w:t>
      </w:r>
      <w:r>
        <w:rPr>
          <w:rFonts w:hint="eastAsia" w:ascii="仿宋_GB2312" w:hAnsi="宋体" w:eastAsia="仿宋_GB2312" w:cs="宋体"/>
          <w:kern w:val="0"/>
          <w:sz w:val="24"/>
        </w:rPr>
        <w:t>月</w:t>
      </w:r>
      <w:r>
        <w:rPr>
          <w:rFonts w:ascii="仿宋_GB2312" w:hAnsi="宋体" w:eastAsia="仿宋_GB2312" w:cs="宋体"/>
          <w:kern w:val="0"/>
          <w:sz w:val="24"/>
        </w:rPr>
        <w:t>29</w:t>
      </w:r>
      <w:r>
        <w:rPr>
          <w:rFonts w:hint="eastAsia" w:ascii="仿宋_GB2312" w:hAnsi="宋体" w:eastAsia="仿宋_GB2312" w:cs="宋体"/>
          <w:kern w:val="0"/>
          <w:sz w:val="24"/>
        </w:rPr>
        <w:t>日对该同志实行为期7个工作日的公示期。如有异议，请书面、电话形式反映。</w:t>
      </w:r>
    </w:p>
    <w:p>
      <w:pPr>
        <w:widowControl/>
        <w:snapToGrid w:val="0"/>
        <w:spacing w:line="312" w:lineRule="auto"/>
        <w:ind w:firstLine="482" w:firstLineChars="200"/>
        <w:jc w:val="left"/>
        <w:rPr>
          <w:rFonts w:ascii="仿宋_GB2312" w:hAnsi="宋体" w:eastAsia="仿宋_GB2312" w:cs="宋体"/>
          <w:b/>
          <w:bCs/>
          <w:color w:val="92D050"/>
          <w:kern w:val="0"/>
          <w:sz w:val="24"/>
        </w:rPr>
      </w:pPr>
    </w:p>
    <w:p>
      <w:pPr>
        <w:widowControl/>
        <w:snapToGrid w:val="0"/>
        <w:spacing w:line="312" w:lineRule="auto"/>
        <w:ind w:firstLine="482" w:firstLineChars="200"/>
        <w:jc w:val="left"/>
        <w:rPr>
          <w:rFonts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</w:rPr>
        <w:t xml:space="preserve">邮编：571400      </w:t>
      </w:r>
      <w:r>
        <w:rPr>
          <w:rFonts w:hint="eastAsia" w:ascii="仿宋_GB2312" w:hAnsi="宋体" w:eastAsia="仿宋_GB2312"/>
          <w:b/>
          <w:bCs/>
          <w:sz w:val="24"/>
        </w:rPr>
        <w:t>电话：</w:t>
      </w:r>
      <w:r>
        <w:rPr>
          <w:rFonts w:hint="eastAsia" w:ascii="仿宋_GB2312" w:hAnsi="宋体" w:eastAsia="仿宋_GB2312" w:cs="宋体"/>
          <w:b/>
          <w:bCs/>
          <w:kern w:val="0"/>
          <w:sz w:val="24"/>
        </w:rPr>
        <w:t>0898-62923652</w:t>
      </w:r>
    </w:p>
    <w:p>
      <w:pPr>
        <w:snapToGrid w:val="0"/>
        <w:spacing w:line="312" w:lineRule="auto"/>
        <w:ind w:firstLine="480" w:firstLineChars="200"/>
        <w:rPr>
          <w:rFonts w:ascii="仿宋_GB2312" w:hAnsi="宋体" w:eastAsia="仿宋_GB2312"/>
          <w:sz w:val="24"/>
        </w:rPr>
      </w:pPr>
    </w:p>
    <w:p>
      <w:pPr>
        <w:snapToGrid w:val="0"/>
        <w:spacing w:line="312" w:lineRule="auto"/>
        <w:jc w:val="righ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海南热带汽车试验有限公司</w:t>
      </w:r>
    </w:p>
    <w:p>
      <w:pPr>
        <w:snapToGrid w:val="0"/>
        <w:spacing w:line="312" w:lineRule="auto"/>
        <w:jc w:val="righ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二零二三年八月二十二日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yNjQ4NTFlNmU3ODM5NjIzZjRlOWRkOWQ1M2Y3MjkifQ=="/>
  </w:docVars>
  <w:rsids>
    <w:rsidRoot w:val="00F1016B"/>
    <w:rsid w:val="00087187"/>
    <w:rsid w:val="00EA3A7A"/>
    <w:rsid w:val="00F1016B"/>
    <w:rsid w:val="731C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568</Words>
  <Characters>621</Characters>
  <Lines>4</Lines>
  <Paragraphs>1</Paragraphs>
  <TotalTime>45</TotalTime>
  <ScaleCrop>false</ScaleCrop>
  <LinksUpToDate>false</LinksUpToDate>
  <CharactersWithSpaces>633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2023-08-21T06:57:00Z</dcterms:created>
  <dc:creator>admin</dc:creator>
  <cp:lastModifiedBy>santaku</cp:lastModifiedBy>
  <dcterms:modified xsi:type="dcterms:W3CDTF">2023-08-22T06:56:24Z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630D511E86764DF887A4B05B991CEFAC_12</vt:lpwstr>
  </property>
</Properties>
</file>